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Филиал государственного </w:t>
      </w:r>
      <w:r>
        <w:rPr>
          <w:rFonts w:ascii="Times New Roman" w:hAnsi="Times New Roman"/>
          <w:b/>
          <w:sz w:val="20"/>
        </w:rPr>
        <w:t>бюджетного</w:t>
      </w:r>
      <w:r>
        <w:rPr>
          <w:rFonts w:ascii="Times New Roman" w:hAnsi="Times New Roman"/>
          <w:b/>
          <w:sz w:val="24"/>
          <w:szCs w:val="26"/>
        </w:rPr>
        <w:t xml:space="preserve"> образовательного учреждения 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высшего образования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«СТАВРОПОЛЬСКИЙ ГОСУДАРСТВЕННЫЙ ПЕДАГОГИЧЕСКИЙ ИНСТИТУТ» 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6"/>
        </w:rPr>
        <w:t>г</w:t>
      </w:r>
      <w:proofErr w:type="gramEnd"/>
      <w:r>
        <w:rPr>
          <w:rFonts w:ascii="Times New Roman" w:hAnsi="Times New Roman"/>
          <w:b/>
          <w:sz w:val="24"/>
          <w:szCs w:val="26"/>
        </w:rPr>
        <w:t>. Железноводске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Психолого - педагогический факультет</w:t>
      </w:r>
    </w:p>
    <w:p w:rsidR="004C0113" w:rsidRP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113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0113" w:rsidRDefault="004C0113" w:rsidP="004C01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Рабочий график (план)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проведения производственной практики </w:t>
      </w:r>
    </w:p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студента____________________________________________________________________</w:t>
      </w:r>
    </w:p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 курса группы Б2Д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b/>
          <w:bCs/>
          <w:sz w:val="24"/>
          <w:szCs w:val="24"/>
        </w:rPr>
        <w:t>44.03.01 Педагогическое образование профиль «Дошкольное образование»</w:t>
      </w:r>
      <w:r>
        <w:rPr>
          <w:rFonts w:ascii="Times New Roman" w:hAnsi="Times New Roman"/>
          <w:bCs/>
          <w:sz w:val="24"/>
          <w:szCs w:val="24"/>
        </w:rPr>
        <w:t xml:space="preserve"> прошедшего производственную практику на базе </w:t>
      </w:r>
    </w:p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в период с 01.04.2019 г. по 13.04.2019 г.</w:t>
      </w:r>
    </w:p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559"/>
        <w:gridCol w:w="4111"/>
        <w:gridCol w:w="2128"/>
        <w:gridCol w:w="1559"/>
      </w:tblGrid>
      <w:tr w:rsidR="004C0113" w:rsidTr="004C01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Содержание разделов (этапов) практики. Виды учебной деятельности на практике, включая самостоятельную работу студентов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Трудоемкость (в часах)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Формы текущего контроля</w:t>
            </w:r>
          </w:p>
        </w:tc>
      </w:tr>
      <w:tr w:rsidR="004C0113" w:rsidTr="004C01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организационный этап  практики.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участие в установочной конференции по практике;</w:t>
            </w:r>
          </w:p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знакомство с задачами и организацией практики, </w:t>
            </w:r>
            <w:r>
              <w:rPr>
                <w:rFonts w:ascii="Times New Roman" w:hAnsi="Times New Roman"/>
                <w:spacing w:val="1"/>
              </w:rPr>
              <w:t>конкретными требованиями к выполнению программы практи</w:t>
            </w:r>
            <w:r>
              <w:rPr>
                <w:rFonts w:ascii="Times New Roman" w:hAnsi="Times New Roman"/>
                <w:spacing w:val="4"/>
              </w:rPr>
              <w:t xml:space="preserve">ки, </w:t>
            </w:r>
            <w:r>
              <w:rPr>
                <w:rFonts w:ascii="Times New Roman" w:hAnsi="Times New Roman"/>
              </w:rPr>
              <w:t>сроками выполнения учебных заданий на каждом из этапов;</w:t>
            </w:r>
          </w:p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знакомство с администрацией, учителями начальных классов образовательного учреждения;</w:t>
            </w:r>
          </w:p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ознакомление с техникой безопасности во время прохождения производственной практики;</w:t>
            </w:r>
          </w:p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подготовка материалов для выполнения учебных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 ч, в том числе: 5 ч (контактная работа), 20 ч (самостоятельная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Записи в дневнике практики</w:t>
            </w:r>
          </w:p>
        </w:tc>
      </w:tr>
      <w:tr w:rsidR="004C0113" w:rsidTr="004C01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пропедевтический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изучение режима работы образовательного учреждения, расписания обучающихся, отчетной документации учителя начальных классов;</w:t>
            </w:r>
          </w:p>
          <w:p w:rsidR="004C0113" w:rsidRDefault="004C0113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изучение программ, учебников, учебно-методических и наглядных пособий, оборудования, используемых учителями начальных классов;</w:t>
            </w:r>
          </w:p>
          <w:p w:rsidR="004C0113" w:rsidRDefault="004C01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знакомство с  классом, изучение личных дел, посещение уроков учителя-наставника, составление индивидуального плана работы на весь период практики.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20ч, в том числе: 5 ч (контактная работа),20 ч (самостоятельная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Записи в дневнике практики, составление индивидуальных заданий </w:t>
            </w:r>
          </w:p>
        </w:tc>
      </w:tr>
      <w:tr w:rsidR="004C0113" w:rsidTr="004C01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Cs w:val="28"/>
              </w:rPr>
              <w:t>активно-практический)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поурочного планирования собственной педагогической деятельности в соответствии с программами, </w:t>
            </w:r>
            <w:r>
              <w:rPr>
                <w:rFonts w:ascii="Times New Roman" w:hAnsi="Times New Roman"/>
              </w:rPr>
              <w:lastRenderedPageBreak/>
              <w:t>учебниками, наглядными и другими пособиями, используемыми учителем – наставником;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конспектов и технологических карт уроков;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методического, наглядного, дидактического материала и технического обеспечения для собственного преподавания;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контрольно-измерительных материалов для проведения текущего контроля результатов обучения с использованием традиционных и современных средств оценивания;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уроков согласно плану;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внеурочных занятий;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учителю в оформлении необходимой документации;</w:t>
            </w:r>
          </w:p>
          <w:p w:rsidR="004C0113" w:rsidRDefault="004C0113" w:rsidP="00960B9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дневника педагогической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ч, в том числе: 48 ч (2,3 ч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онтактная работа),30,7ч (самостоятельная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Записи в дневнике практики, выполнение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индивидуальных заданий, разработка конспектов занятий</w:t>
            </w:r>
          </w:p>
        </w:tc>
      </w:tr>
      <w:tr w:rsidR="004C0113" w:rsidTr="004C01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отчетно-аналитический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 w:rsidP="00960B9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дневника педагогической практики;</w:t>
            </w:r>
          </w:p>
          <w:p w:rsidR="004C0113" w:rsidRDefault="004C0113" w:rsidP="00960B9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педагогической практике в печатном и электронном виде;</w:t>
            </w:r>
          </w:p>
          <w:p w:rsidR="004C0113" w:rsidRDefault="004C0113" w:rsidP="00960B9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отчет группы на заключительной конференции по педагогической практике с использованием электронной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 ч, в том числе: 5 ч (контактная работа), 20 ч (самостоятельная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Записи в дневнике практики, отчеты, заверенные профильной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организацией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ттестационный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лист, отзыв- характеристика</w:t>
            </w:r>
          </w:p>
        </w:tc>
      </w:tr>
      <w:tr w:rsidR="004C0113" w:rsidTr="004C0113"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108 ч, в том числе: 17,3 ч (контактная работа), 90,7 ч (самостоятельная работа)</w:t>
            </w:r>
          </w:p>
        </w:tc>
      </w:tr>
    </w:tbl>
    <w:p w:rsidR="004C0113" w:rsidRDefault="004C0113" w:rsidP="004C01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C0113" w:rsidTr="004C0113">
        <w:tc>
          <w:tcPr>
            <w:tcW w:w="4785" w:type="dxa"/>
            <w:hideMark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 практики</w:t>
            </w:r>
          </w:p>
          <w:p w:rsidR="004C0113" w:rsidRDefault="004C01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  Филиала ГБОУ ВО СГПИ</w:t>
            </w:r>
          </w:p>
          <w:p w:rsidR="004C0113" w:rsidRDefault="004C01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Железноводске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0113" w:rsidRDefault="004C01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0113" w:rsidTr="004C0113">
        <w:tc>
          <w:tcPr>
            <w:tcW w:w="4785" w:type="dxa"/>
          </w:tcPr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0113" w:rsidRDefault="004C01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Руководитель практики </w:t>
            </w:r>
          </w:p>
          <w:p w:rsidR="004C0113" w:rsidRDefault="004C01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 профильной организации</w:t>
            </w:r>
          </w:p>
        </w:tc>
        <w:tc>
          <w:tcPr>
            <w:tcW w:w="4786" w:type="dxa"/>
          </w:tcPr>
          <w:p w:rsidR="004C0113" w:rsidRDefault="004C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113" w:rsidRDefault="004C0113">
            <w:pPr>
              <w:spacing w:after="0" w:line="240" w:lineRule="auto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0113" w:rsidRDefault="004C0113" w:rsidP="004C0113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7F0A" w:rsidRDefault="00BA7F0A"/>
    <w:sectPr w:rsidR="00BA7F0A" w:rsidSect="00BA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6A"/>
    <w:multiLevelType w:val="hybridMultilevel"/>
    <w:tmpl w:val="510E0520"/>
    <w:lvl w:ilvl="0" w:tplc="4B6A94F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53DBC"/>
    <w:multiLevelType w:val="hybridMultilevel"/>
    <w:tmpl w:val="3216EAE6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13"/>
    <w:rsid w:val="000F5F0A"/>
    <w:rsid w:val="001B11A7"/>
    <w:rsid w:val="001E3C91"/>
    <w:rsid w:val="002206C4"/>
    <w:rsid w:val="002235E6"/>
    <w:rsid w:val="00237CC8"/>
    <w:rsid w:val="002779B0"/>
    <w:rsid w:val="002F18CA"/>
    <w:rsid w:val="003156FD"/>
    <w:rsid w:val="003354D6"/>
    <w:rsid w:val="00444418"/>
    <w:rsid w:val="004C0113"/>
    <w:rsid w:val="00504EDE"/>
    <w:rsid w:val="006B4F5D"/>
    <w:rsid w:val="006D1A76"/>
    <w:rsid w:val="00735C0E"/>
    <w:rsid w:val="00744CA0"/>
    <w:rsid w:val="008200B4"/>
    <w:rsid w:val="008478D9"/>
    <w:rsid w:val="009757B1"/>
    <w:rsid w:val="00A265DB"/>
    <w:rsid w:val="00A31C5F"/>
    <w:rsid w:val="00AC4170"/>
    <w:rsid w:val="00B32686"/>
    <w:rsid w:val="00B7585D"/>
    <w:rsid w:val="00BA7F0A"/>
    <w:rsid w:val="00BE78B1"/>
    <w:rsid w:val="00C2780B"/>
    <w:rsid w:val="00C33C61"/>
    <w:rsid w:val="00C85344"/>
    <w:rsid w:val="00CE24F7"/>
    <w:rsid w:val="00D37EC1"/>
    <w:rsid w:val="00E92010"/>
    <w:rsid w:val="00ED437B"/>
    <w:rsid w:val="00F3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3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13"/>
    <w:pPr>
      <w:ind w:left="720"/>
      <w:contextualSpacing/>
    </w:pPr>
  </w:style>
  <w:style w:type="paragraph" w:customStyle="1" w:styleId="Default">
    <w:name w:val="Default"/>
    <w:rsid w:val="004C0113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>SGPIZH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2</cp:revision>
  <dcterms:created xsi:type="dcterms:W3CDTF">2019-03-01T06:36:00Z</dcterms:created>
  <dcterms:modified xsi:type="dcterms:W3CDTF">2019-03-01T06:37:00Z</dcterms:modified>
</cp:coreProperties>
</file>